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5EA" w:rsidRPr="005B1A63" w:rsidRDefault="00C13482" w:rsidP="003471FC">
      <w:pPr>
        <w:spacing w:before="120" w:after="120"/>
        <w:ind w:firstLine="709"/>
        <w:jc w:val="right"/>
        <w:rPr>
          <w:rFonts w:ascii="Times New Roman" w:hAnsi="Times New Roman"/>
          <w:b/>
          <w:sz w:val="26"/>
          <w:szCs w:val="26"/>
          <w:lang w:val="en-US"/>
        </w:rPr>
      </w:pPr>
      <w:r w:rsidRPr="003471FC">
        <w:rPr>
          <w:rFonts w:ascii="Times New Roman" w:hAnsi="Times New Roman"/>
          <w:b/>
          <w:sz w:val="26"/>
          <w:szCs w:val="26"/>
        </w:rPr>
        <w:t>Приложение 1</w:t>
      </w:r>
      <w:r w:rsidR="005B1A63">
        <w:rPr>
          <w:rFonts w:ascii="Times New Roman" w:hAnsi="Times New Roman"/>
          <w:b/>
          <w:sz w:val="26"/>
          <w:szCs w:val="26"/>
          <w:lang w:val="en-US"/>
        </w:rPr>
        <w:t>1</w:t>
      </w:r>
    </w:p>
    <w:p w:rsidR="008F45EA" w:rsidRPr="003471FC" w:rsidRDefault="008F45EA" w:rsidP="003471FC">
      <w:pPr>
        <w:spacing w:before="120" w:after="120"/>
        <w:ind w:firstLine="709"/>
        <w:jc w:val="center"/>
        <w:rPr>
          <w:rFonts w:ascii="Times New Roman" w:hAnsi="Times New Roman"/>
          <w:b/>
          <w:sz w:val="26"/>
          <w:szCs w:val="26"/>
        </w:rPr>
      </w:pPr>
      <w:r w:rsidRPr="003471FC">
        <w:rPr>
          <w:rFonts w:ascii="Times New Roman" w:hAnsi="Times New Roman"/>
          <w:b/>
          <w:sz w:val="26"/>
          <w:szCs w:val="26"/>
        </w:rPr>
        <w:t xml:space="preserve">Устав </w:t>
      </w:r>
      <w:r w:rsidR="00D44E89" w:rsidRPr="003471FC">
        <w:rPr>
          <w:rFonts w:ascii="Times New Roman" w:hAnsi="Times New Roman"/>
          <w:b/>
          <w:sz w:val="26"/>
          <w:szCs w:val="26"/>
        </w:rPr>
        <w:t>И</w:t>
      </w:r>
      <w:r w:rsidRPr="003471FC">
        <w:rPr>
          <w:rFonts w:ascii="Times New Roman" w:hAnsi="Times New Roman"/>
          <w:b/>
          <w:sz w:val="26"/>
          <w:szCs w:val="26"/>
        </w:rPr>
        <w:t>нсталлятора</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Соблюдать нормативы об</w:t>
      </w:r>
      <w:bookmarkStart w:id="0" w:name="_GoBack"/>
      <w:bookmarkEnd w:id="0"/>
      <w:r w:rsidRPr="003471FC">
        <w:rPr>
          <w:rFonts w:ascii="Times New Roman" w:hAnsi="Times New Roman"/>
          <w:sz w:val="26"/>
          <w:szCs w:val="26"/>
        </w:rPr>
        <w:t xml:space="preserve">щения с </w:t>
      </w:r>
      <w:r w:rsidR="00C13482" w:rsidRPr="003471FC">
        <w:rPr>
          <w:rFonts w:ascii="Times New Roman" w:hAnsi="Times New Roman"/>
          <w:sz w:val="26"/>
          <w:szCs w:val="26"/>
        </w:rPr>
        <w:t>К</w:t>
      </w:r>
      <w:r w:rsidRPr="003471FC">
        <w:rPr>
          <w:rFonts w:ascii="Times New Roman" w:hAnsi="Times New Roman"/>
          <w:sz w:val="26"/>
          <w:szCs w:val="26"/>
        </w:rPr>
        <w:t>лиентом:</w:t>
      </w:r>
    </w:p>
    <w:p w:rsidR="008F45EA" w:rsidRPr="003471FC" w:rsidRDefault="008F45EA" w:rsidP="003471FC">
      <w:pPr>
        <w:pStyle w:val="a5"/>
        <w:spacing w:before="120" w:after="120"/>
        <w:ind w:left="0" w:firstLine="709"/>
        <w:contextualSpacing w:val="0"/>
        <w:jc w:val="both"/>
        <w:rPr>
          <w:rFonts w:ascii="Times New Roman" w:hAnsi="Times New Roman"/>
          <w:sz w:val="26"/>
          <w:szCs w:val="26"/>
        </w:rPr>
      </w:pPr>
      <w:r w:rsidRPr="003471FC">
        <w:rPr>
          <w:rFonts w:ascii="Times New Roman" w:hAnsi="Times New Roman"/>
          <w:b/>
          <w:sz w:val="26"/>
          <w:szCs w:val="26"/>
        </w:rPr>
        <w:t>8 Золотых Стандартов Ростелекома</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Клиент определяет наше будущее</w:t>
      </w:r>
      <w:r w:rsidR="00C13482" w:rsidRPr="003471FC">
        <w:rPr>
          <w:rFonts w:ascii="Times New Roman" w:eastAsia="MS PGothic" w:hAnsi="Times New Roman"/>
          <w:sz w:val="26"/>
          <w:szCs w:val="26"/>
        </w:rPr>
        <w:t>.</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Работаем для людей, делаем как для себя</w:t>
      </w:r>
      <w:r w:rsidR="00C13482" w:rsidRPr="003471FC">
        <w:rPr>
          <w:rFonts w:ascii="Times New Roman" w:eastAsia="MS PGothic" w:hAnsi="Times New Roman"/>
          <w:sz w:val="26"/>
          <w:szCs w:val="26"/>
        </w:rPr>
        <w:t>.</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Хорошо знаем наши продукты и услуги</w:t>
      </w:r>
      <w:r w:rsidR="00C13482" w:rsidRPr="003471FC">
        <w:rPr>
          <w:rFonts w:ascii="Times New Roman" w:eastAsia="MS PGothic" w:hAnsi="Times New Roman"/>
          <w:sz w:val="26"/>
          <w:szCs w:val="26"/>
        </w:rPr>
        <w:t>.</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Говорим на понятном для Клиента языке</w:t>
      </w:r>
      <w:r w:rsidR="00C13482" w:rsidRPr="003471FC">
        <w:rPr>
          <w:rFonts w:ascii="Times New Roman" w:eastAsia="MS PGothic" w:hAnsi="Times New Roman"/>
          <w:sz w:val="26"/>
          <w:szCs w:val="26"/>
        </w:rPr>
        <w:t>.</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Отвечаем за свои слова и выполняем обещания</w:t>
      </w:r>
      <w:r w:rsidR="00C13482" w:rsidRPr="003471FC">
        <w:rPr>
          <w:rFonts w:ascii="Times New Roman" w:eastAsia="MS PGothic" w:hAnsi="Times New Roman"/>
          <w:sz w:val="26"/>
          <w:szCs w:val="26"/>
        </w:rPr>
        <w:t>.</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Слышим Клиента и всегда отвечаем на его вопросы</w:t>
      </w:r>
      <w:r w:rsidR="00C13482" w:rsidRPr="003471FC">
        <w:rPr>
          <w:rFonts w:ascii="Times New Roman" w:eastAsia="MS PGothic" w:hAnsi="Times New Roman"/>
          <w:sz w:val="26"/>
          <w:szCs w:val="26"/>
        </w:rPr>
        <w:t>.</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Ценим время нашего Клиента</w:t>
      </w:r>
      <w:r w:rsidR="00C13482" w:rsidRPr="003471FC">
        <w:rPr>
          <w:rFonts w:ascii="Times New Roman" w:eastAsia="MS PGothic" w:hAnsi="Times New Roman"/>
          <w:sz w:val="26"/>
          <w:szCs w:val="26"/>
        </w:rPr>
        <w:t>.</w:t>
      </w:r>
      <w:r w:rsidRPr="003471FC">
        <w:rPr>
          <w:rFonts w:ascii="Times New Roman" w:eastAsia="MS PGothic" w:hAnsi="Times New Roman"/>
          <w:sz w:val="26"/>
          <w:szCs w:val="26"/>
        </w:rPr>
        <w:t xml:space="preserve"> </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Мы - единая команда профессионалов</w:t>
      </w:r>
      <w:r w:rsidR="00C13482" w:rsidRPr="003471FC">
        <w:rPr>
          <w:rFonts w:ascii="Times New Roman" w:eastAsia="MS PGothic" w:hAnsi="Times New Roman"/>
          <w:sz w:val="26"/>
          <w:szCs w:val="26"/>
        </w:rPr>
        <w:t>.</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 xml:space="preserve">Обязанности </w:t>
      </w:r>
      <w:r w:rsidR="00C13482" w:rsidRPr="003471FC">
        <w:rPr>
          <w:rFonts w:ascii="Times New Roman" w:hAnsi="Times New Roman"/>
          <w:sz w:val="26"/>
          <w:szCs w:val="26"/>
        </w:rPr>
        <w:t>работника</w:t>
      </w:r>
      <w:r w:rsidRPr="003471FC">
        <w:rPr>
          <w:rFonts w:ascii="Times New Roman" w:hAnsi="Times New Roman"/>
          <w:sz w:val="26"/>
          <w:szCs w:val="26"/>
        </w:rPr>
        <w:t>:</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ухоженный и аккуратный вид;</w:t>
      </w:r>
    </w:p>
    <w:p w:rsidR="008F45EA" w:rsidRPr="003471FC" w:rsidRDefault="008F45EA" w:rsidP="003471FC">
      <w:pPr>
        <w:pStyle w:val="a5"/>
        <w:numPr>
          <w:ilvl w:val="0"/>
          <w:numId w:val="2"/>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чистые руки и одежда (при проведении работ, связанных с повышенной грязью, перед общением с Клиентом в максимальной возможной степени привести себя в порядок);</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обращаться к каждому Клиенту только на «Вы», если известно имя Клиента, то использовать его в качестве обращения;</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говорить лаконично, четко формулировать свои мысли и комментировать выполняемые действия;</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не стесняться переспросить, если что-то непонятно из разговора с Клиентом. Основная задача – максимально точно понять и удовлетворить потребности Клиента;</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при возникновении у Клиента вопросов, предоставить  ему всю необходимую для решения вопроса информацию;</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предложить Клиенту все возможные варианты решения его проблемы. В случае отсутствия информации для формирования ответа на вопрос Клиента необходимо проконсультироваться с диспетчером/начальником участка;</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быть вежливым, приветливым и доброжелательным, проявлять искреннее участие</w:t>
      </w:r>
      <w:r w:rsidRPr="003471FC">
        <w:rPr>
          <w:rFonts w:ascii="Times New Roman" w:hAnsi="Times New Roman"/>
          <w:sz w:val="26"/>
          <w:szCs w:val="26"/>
        </w:rPr>
        <w:t>;</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воздержаться от некорректных действий, которые могут быть истолкованы Клиентами как личная обида или предвзятое отношение;</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при нестандартных ситуациях п</w:t>
      </w:r>
      <w:r w:rsidRPr="003471FC">
        <w:rPr>
          <w:rFonts w:ascii="Times New Roman" w:hAnsi="Times New Roman"/>
          <w:sz w:val="26"/>
          <w:szCs w:val="26"/>
        </w:rPr>
        <w:t>одключить к вопросу</w:t>
      </w:r>
      <w:r w:rsidRPr="003471FC">
        <w:rPr>
          <w:rFonts w:ascii="Times New Roman" w:hAnsi="Times New Roman"/>
          <w:sz w:val="26"/>
          <w:szCs w:val="26"/>
          <w:lang w:val="x-none"/>
        </w:rPr>
        <w:t xml:space="preserve"> своего непосредственного руководителя, предварительно сообщив об этом Клиенту;</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осуществляя обслуживание Клиента, воздержаться от слов: «нельзя», «нет», «никогда», т.е. от негативных (отрицательных) форм ответов;</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не навязывать собеседнику свою точку зрения. Необходимо как можно меньше употреблять фразы: «Вы должны…», «Вам нужен…» и т.д., вместо этого следует использовать: «Я могу рекомендовать Вам…»;</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lastRenderedPageBreak/>
        <w:t xml:space="preserve">если Клиенту необходимо </w:t>
      </w:r>
      <w:r w:rsidRPr="003471FC">
        <w:rPr>
          <w:rFonts w:ascii="Times New Roman" w:hAnsi="Times New Roman"/>
          <w:sz w:val="26"/>
          <w:szCs w:val="26"/>
        </w:rPr>
        <w:t>подписать документы,</w:t>
      </w:r>
      <w:r w:rsidRPr="003471FC">
        <w:rPr>
          <w:rFonts w:ascii="Times New Roman" w:hAnsi="Times New Roman"/>
          <w:sz w:val="26"/>
          <w:szCs w:val="26"/>
          <w:lang w:val="x-none"/>
        </w:rPr>
        <w:t xml:space="preserve"> предоставить ему ручку и указать, в каком именно месте Клиенту следует поставить подпись;</w:t>
      </w:r>
    </w:p>
    <w:p w:rsidR="008F45EA" w:rsidRPr="003471FC" w:rsidRDefault="008F45EA" w:rsidP="003471FC">
      <w:pPr>
        <w:pStyle w:val="a5"/>
        <w:numPr>
          <w:ilvl w:val="0"/>
          <w:numId w:val="2"/>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внимательно слушать Клиента, не прерывать его в середине фразы и не проявлять нетерпение в разговоре с ним;</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Что недопустимо при общении с Клиентом:</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отказывать в оказании сервисного обслуживания или консультации;</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высказываться в отрицательном тоне о компании</w:t>
      </w:r>
      <w:r w:rsidRPr="003471FC">
        <w:rPr>
          <w:rFonts w:ascii="Times New Roman" w:hAnsi="Times New Roman"/>
          <w:sz w:val="26"/>
          <w:szCs w:val="26"/>
        </w:rPr>
        <w:t xml:space="preserve"> Ростелеком, </w:t>
      </w:r>
      <w:r w:rsidRPr="003471FC">
        <w:rPr>
          <w:rFonts w:ascii="Times New Roman" w:hAnsi="Times New Roman"/>
          <w:sz w:val="26"/>
          <w:szCs w:val="26"/>
          <w:lang w:val="x-none"/>
        </w:rPr>
        <w:t>его отдельных работниках/подразделениях</w:t>
      </w:r>
      <w:r w:rsidRPr="003471FC">
        <w:rPr>
          <w:rFonts w:ascii="Times New Roman" w:hAnsi="Times New Roman"/>
          <w:sz w:val="26"/>
          <w:szCs w:val="26"/>
        </w:rPr>
        <w:t xml:space="preserve"> или услугах</w:t>
      </w:r>
      <w:r w:rsidRPr="003471FC">
        <w:rPr>
          <w:rFonts w:ascii="Times New Roman" w:hAnsi="Times New Roman"/>
          <w:sz w:val="26"/>
          <w:szCs w:val="26"/>
          <w:lang w:val="x-none"/>
        </w:rPr>
        <w:t>;</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 xml:space="preserve">ориентировать Клиента </w:t>
      </w:r>
      <w:r w:rsidRPr="003471FC">
        <w:rPr>
          <w:rFonts w:ascii="Times New Roman" w:hAnsi="Times New Roman"/>
          <w:sz w:val="26"/>
          <w:szCs w:val="26"/>
        </w:rPr>
        <w:t xml:space="preserve">на отказ от услуг компании Ростелеком и </w:t>
      </w:r>
      <w:r w:rsidRPr="003471FC">
        <w:rPr>
          <w:rFonts w:ascii="Times New Roman" w:hAnsi="Times New Roman"/>
          <w:sz w:val="26"/>
          <w:szCs w:val="26"/>
          <w:lang w:val="x-none"/>
        </w:rPr>
        <w:t>на подключение к услугам конкурентов</w:t>
      </w:r>
      <w:r w:rsidRPr="003471FC">
        <w:rPr>
          <w:rFonts w:ascii="Times New Roman" w:hAnsi="Times New Roman"/>
          <w:sz w:val="26"/>
          <w:szCs w:val="26"/>
        </w:rPr>
        <w:t>;</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использовать средства связи в личных целях во время работы с Клиентом;</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вести личные разговоры в присутствии Клиента;</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обсуждать причины технических перерывов/сбоев в присутствии Клиентов;</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грубить Клиенту, спорить с ним, показывать свое плохое настроение;</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говорить</w:t>
      </w:r>
      <w:r w:rsidRPr="003471FC">
        <w:rPr>
          <w:rFonts w:ascii="Times New Roman" w:hAnsi="Times New Roman"/>
          <w:sz w:val="26"/>
          <w:szCs w:val="26"/>
        </w:rPr>
        <w:t xml:space="preserve"> Клиенту «НЕТ» (</w:t>
      </w:r>
      <w:r w:rsidRPr="003471FC">
        <w:rPr>
          <w:rFonts w:ascii="Times New Roman" w:hAnsi="Times New Roman"/>
          <w:sz w:val="26"/>
          <w:szCs w:val="26"/>
          <w:lang w:val="x-none"/>
        </w:rPr>
        <w:t>«Не знаю»</w:t>
      </w:r>
      <w:r w:rsidRPr="003471FC">
        <w:rPr>
          <w:rFonts w:ascii="Times New Roman" w:hAnsi="Times New Roman"/>
          <w:sz w:val="26"/>
          <w:szCs w:val="26"/>
        </w:rPr>
        <w:t xml:space="preserve">, </w:t>
      </w:r>
      <w:r w:rsidRPr="003471FC">
        <w:rPr>
          <w:rFonts w:ascii="Times New Roman" w:hAnsi="Times New Roman"/>
          <w:sz w:val="26"/>
          <w:szCs w:val="26"/>
          <w:lang w:val="x-none"/>
        </w:rPr>
        <w:t xml:space="preserve">«Это не мое дело», </w:t>
      </w:r>
      <w:r w:rsidR="00C13482" w:rsidRPr="003471FC">
        <w:rPr>
          <w:rFonts w:ascii="Times New Roman" w:hAnsi="Times New Roman"/>
          <w:sz w:val="26"/>
          <w:szCs w:val="26"/>
        </w:rPr>
        <w:t>«</w:t>
      </w:r>
      <w:r w:rsidRPr="003471FC">
        <w:rPr>
          <w:rFonts w:ascii="Times New Roman" w:hAnsi="Times New Roman"/>
          <w:sz w:val="26"/>
          <w:szCs w:val="26"/>
        </w:rPr>
        <w:t>Это не в моей зоне ответственности»,</w:t>
      </w:r>
      <w:r w:rsidRPr="003471FC">
        <w:rPr>
          <w:rFonts w:ascii="Times New Roman" w:hAnsi="Times New Roman"/>
          <w:sz w:val="26"/>
          <w:szCs w:val="26"/>
          <w:lang w:val="x-none"/>
        </w:rPr>
        <w:t>«Это Ваши проблемы», «Ничем не могу помочь»</w:t>
      </w:r>
      <w:r w:rsidRPr="003471FC">
        <w:rPr>
          <w:rFonts w:ascii="Times New Roman" w:hAnsi="Times New Roman"/>
          <w:sz w:val="26"/>
          <w:szCs w:val="26"/>
        </w:rPr>
        <w:t>).</w:t>
      </w:r>
      <w:r w:rsidRPr="003471FC">
        <w:rPr>
          <w:rFonts w:ascii="Times New Roman" w:hAnsi="Times New Roman"/>
          <w:sz w:val="26"/>
          <w:szCs w:val="26"/>
          <w:lang w:val="x-none"/>
        </w:rPr>
        <w:t xml:space="preserve"> Их следует заменять фразами «</w:t>
      </w:r>
      <w:r w:rsidRPr="003471FC">
        <w:rPr>
          <w:rFonts w:ascii="Times New Roman" w:hAnsi="Times New Roman"/>
          <w:sz w:val="26"/>
          <w:szCs w:val="26"/>
        </w:rPr>
        <w:t>Я</w:t>
      </w:r>
      <w:r w:rsidRPr="003471FC">
        <w:rPr>
          <w:rFonts w:ascii="Times New Roman" w:hAnsi="Times New Roman"/>
          <w:sz w:val="26"/>
          <w:szCs w:val="26"/>
          <w:lang w:val="x-none"/>
        </w:rPr>
        <w:t xml:space="preserve"> уточню эту информацию», «Не могли бы Вы подождать, я …»;</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ссылаться на внутренние инструкции и распоряжения руководства, не являющиеся частью официальных правил обслуживания, а также на обстоятельства;</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предлагать решение, не уточняя суть проблемы, «для галочки» («Позвоните N, там Вам всё расскажут»);</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 xml:space="preserve">направлять Клиента, обратившегося с вопросом, </w:t>
      </w:r>
      <w:r w:rsidRPr="003471FC">
        <w:rPr>
          <w:rFonts w:ascii="Times New Roman" w:hAnsi="Times New Roman"/>
          <w:sz w:val="26"/>
          <w:szCs w:val="26"/>
        </w:rPr>
        <w:t>в контактный центр;</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критиковать выбор Клиента;</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игнорировать недовольство Клиента;</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подвергать сомнению обоснованность слов Клиента;</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использовать в разговоре с Клиентами жаргон, слова-паразиты;</w:t>
      </w:r>
    </w:p>
    <w:p w:rsidR="008F45EA" w:rsidRPr="003471FC" w:rsidRDefault="008F45EA" w:rsidP="003471FC">
      <w:pPr>
        <w:pStyle w:val="a5"/>
        <w:numPr>
          <w:ilvl w:val="0"/>
          <w:numId w:val="3"/>
        </w:numPr>
        <w:spacing w:before="120" w:after="120"/>
        <w:ind w:left="0" w:firstLine="709"/>
        <w:contextualSpacing w:val="0"/>
        <w:jc w:val="both"/>
        <w:rPr>
          <w:rFonts w:ascii="Times New Roman" w:hAnsi="Times New Roman"/>
          <w:sz w:val="26"/>
          <w:szCs w:val="26"/>
          <w:lang w:val="x-none"/>
        </w:rPr>
      </w:pPr>
      <w:r w:rsidRPr="003471FC">
        <w:rPr>
          <w:rFonts w:ascii="Times New Roman" w:hAnsi="Times New Roman"/>
          <w:sz w:val="26"/>
          <w:szCs w:val="26"/>
          <w:lang w:val="x-none"/>
        </w:rPr>
        <w:t>повышать голос</w:t>
      </w:r>
      <w:r w:rsidRPr="003471FC">
        <w:rPr>
          <w:rFonts w:ascii="Times New Roman" w:hAnsi="Times New Roman"/>
          <w:sz w:val="26"/>
          <w:szCs w:val="26"/>
        </w:rPr>
        <w:t>.</w:t>
      </w:r>
    </w:p>
    <w:p w:rsidR="008F45EA" w:rsidRPr="003471FC" w:rsidRDefault="008F45EA" w:rsidP="003471FC">
      <w:pPr>
        <w:pStyle w:val="a5"/>
        <w:spacing w:before="120" w:after="120"/>
        <w:ind w:left="0" w:firstLine="709"/>
        <w:contextualSpacing w:val="0"/>
        <w:jc w:val="both"/>
        <w:rPr>
          <w:rFonts w:ascii="Times New Roman" w:eastAsia="MS PGothic" w:hAnsi="Times New Roman"/>
          <w:b/>
          <w:sz w:val="26"/>
          <w:szCs w:val="26"/>
        </w:rPr>
      </w:pPr>
      <w:r w:rsidRPr="003471FC">
        <w:rPr>
          <w:rFonts w:ascii="Times New Roman" w:eastAsia="MS PGothic" w:hAnsi="Times New Roman"/>
          <w:b/>
          <w:sz w:val="26"/>
          <w:szCs w:val="26"/>
        </w:rPr>
        <w:t>Подготовительный этап</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Получить наряд на инсталляцию услуг Клиенту, получить рекламные материалы для расклейки в подъезде.</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Подготовить инструмент, оборудование, материалы, приспособления, запасное Абонентское оборудование в соответствии с требованиями выполнения наряда.</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Перед выполнением работ</w:t>
      </w:r>
      <w:r w:rsidRPr="003471FC">
        <w:rPr>
          <w:rFonts w:ascii="Times New Roman" w:hAnsi="Times New Roman"/>
          <w:sz w:val="26"/>
          <w:szCs w:val="26"/>
        </w:rPr>
        <w:t xml:space="preserve"> надеть </w:t>
      </w:r>
      <w:proofErr w:type="spellStart"/>
      <w:r w:rsidRPr="003471FC">
        <w:rPr>
          <w:rFonts w:ascii="Times New Roman" w:hAnsi="Times New Roman"/>
          <w:sz w:val="26"/>
          <w:szCs w:val="26"/>
        </w:rPr>
        <w:t>брендированную</w:t>
      </w:r>
      <w:proofErr w:type="spellEnd"/>
      <w:r w:rsidRPr="003471FC">
        <w:rPr>
          <w:rFonts w:ascii="Times New Roman" w:hAnsi="Times New Roman"/>
          <w:sz w:val="26"/>
          <w:szCs w:val="26"/>
        </w:rPr>
        <w:t xml:space="preserve"> форму от </w:t>
      </w:r>
      <w:r w:rsidR="00C13482" w:rsidRPr="003471FC">
        <w:rPr>
          <w:rFonts w:ascii="Times New Roman" w:hAnsi="Times New Roman"/>
          <w:sz w:val="26"/>
          <w:szCs w:val="26"/>
        </w:rPr>
        <w:t>ПАО «</w:t>
      </w:r>
      <w:r w:rsidRPr="003471FC">
        <w:rPr>
          <w:rFonts w:ascii="Times New Roman" w:hAnsi="Times New Roman"/>
          <w:sz w:val="26"/>
          <w:szCs w:val="26"/>
        </w:rPr>
        <w:t>Ростелеком</w:t>
      </w:r>
      <w:r w:rsidR="00C13482" w:rsidRPr="003471FC">
        <w:rPr>
          <w:rFonts w:ascii="Times New Roman" w:hAnsi="Times New Roman"/>
          <w:sz w:val="26"/>
          <w:szCs w:val="26"/>
        </w:rPr>
        <w:t>».</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Использовать бахилы во время проведения работ, даже если Клиент настаивает на том, что можно пройти в квартиру без бахил.</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eastAsia="MS PGothic" w:hAnsi="Times New Roman"/>
          <w:sz w:val="26"/>
          <w:szCs w:val="26"/>
        </w:rPr>
        <w:t xml:space="preserve">Созвониться с клиентом за 60 минут до начала временного интервала, подтвердить визит в назначенное время, уточнить адрес оказания услуги. Если Клиент сообщил, что не успевает к назначенному времени -  уточнить у Клиента будет ли в квартире </w:t>
      </w:r>
      <w:r w:rsidRPr="003471FC">
        <w:rPr>
          <w:rFonts w:ascii="Times New Roman" w:eastAsia="MS PGothic" w:hAnsi="Times New Roman"/>
          <w:sz w:val="26"/>
          <w:szCs w:val="26"/>
        </w:rPr>
        <w:lastRenderedPageBreak/>
        <w:t>кто-либо из лиц старше 14 лет, с кем Клиент разрешает контактировать. В случае, если в квартире присутствует лицо младше 14 лет, - запрещается входить в квартиру Клиента.</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eastAsia="MS PGothic" w:hAnsi="Times New Roman"/>
          <w:sz w:val="26"/>
          <w:szCs w:val="26"/>
        </w:rPr>
        <w:t>Прийти к началу интервала времени, выбранного Клиентом при оформлении наряда.</w:t>
      </w:r>
    </w:p>
    <w:p w:rsidR="008F45EA" w:rsidRPr="003471FC" w:rsidRDefault="008F45EA" w:rsidP="003471FC">
      <w:pPr>
        <w:spacing w:before="120" w:after="120"/>
        <w:ind w:firstLine="709"/>
        <w:jc w:val="both"/>
        <w:rPr>
          <w:rFonts w:ascii="Times New Roman" w:hAnsi="Times New Roman"/>
          <w:b/>
          <w:sz w:val="26"/>
          <w:szCs w:val="26"/>
        </w:rPr>
      </w:pPr>
      <w:r w:rsidRPr="003471FC">
        <w:rPr>
          <w:rFonts w:ascii="Times New Roman" w:hAnsi="Times New Roman"/>
          <w:b/>
          <w:sz w:val="26"/>
          <w:szCs w:val="26"/>
        </w:rPr>
        <w:t>Основной этап</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Поздороваться, представиться. </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Рассказать Клиенту подробно о работах, которые необходимо будет выполнить для подключения услуги.</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hAnsi="Times New Roman"/>
          <w:sz w:val="26"/>
          <w:szCs w:val="26"/>
        </w:rPr>
        <w:t>Снять верхнюю одежду и спросить куда можно ее повесить, надеть бахилы, спросить, где расположить инструменты.</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Рассказать Клиенту о подключаемой технологии, согласовать место расположения оборудования и прокладки кабеля (если подключаемая технология </w:t>
      </w:r>
      <w:r w:rsidRPr="003471FC">
        <w:rPr>
          <w:rFonts w:ascii="Times New Roman" w:eastAsia="MS PGothic" w:hAnsi="Times New Roman"/>
          <w:sz w:val="26"/>
          <w:szCs w:val="26"/>
          <w:lang w:val="en-US"/>
        </w:rPr>
        <w:t>GPON</w:t>
      </w:r>
      <w:r w:rsidRPr="003471FC">
        <w:rPr>
          <w:rFonts w:ascii="Times New Roman" w:eastAsia="MS PGothic" w:hAnsi="Times New Roman"/>
          <w:sz w:val="26"/>
          <w:szCs w:val="26"/>
        </w:rPr>
        <w:t xml:space="preserve"> – рассказать кратко о преимуществах: отсутствие помех; высокая скорость передачи сигнала; сигнал в оптоволоконном кабеле передается не электрическими, а световыми импульсами, что вообще не предоставляет опасности получить травму от удара током).</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Выполнить предварительные работы – прокладка линии до квартиры Клиента. </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Совместно с Клиентом выбрать наиболее удобное место сверления отверстия для ввода кабеля.</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Объяснить Клиенту, что укладку кабеля по плинтусам можно сделать самостоятельно, либо за дополнительную плату по прейскуранту (в базовую установку включена открытая прокладка кабеля с креплением к стене). Запрещено брать наличные с Клиента- деньги за дополнительные услуги списываются с лицевого счета Клиента.</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При необходимости рекомендовать место установки маршрутизатора с учетом мест пользования, стен и зашумленности (приложение для </w:t>
      </w:r>
      <w:proofErr w:type="spellStart"/>
      <w:r w:rsidRPr="003471FC">
        <w:rPr>
          <w:rFonts w:ascii="Times New Roman" w:eastAsia="MS PGothic" w:hAnsi="Times New Roman"/>
          <w:sz w:val="26"/>
          <w:szCs w:val="26"/>
        </w:rPr>
        <w:t>Android</w:t>
      </w:r>
      <w:proofErr w:type="spellEnd"/>
      <w:r w:rsidRPr="003471FC">
        <w:rPr>
          <w:rFonts w:ascii="Times New Roman" w:eastAsia="MS PGothic" w:hAnsi="Times New Roman"/>
          <w:sz w:val="26"/>
          <w:szCs w:val="26"/>
        </w:rPr>
        <w:t xml:space="preserve"> – «</w:t>
      </w:r>
      <w:proofErr w:type="spellStart"/>
      <w:r w:rsidRPr="003471FC">
        <w:rPr>
          <w:rFonts w:ascii="Times New Roman" w:eastAsia="MS PGothic" w:hAnsi="Times New Roman"/>
          <w:sz w:val="26"/>
          <w:szCs w:val="26"/>
        </w:rPr>
        <w:t>WIFi</w:t>
      </w:r>
      <w:proofErr w:type="spellEnd"/>
      <w:r w:rsidRPr="003471FC">
        <w:rPr>
          <w:rFonts w:ascii="Times New Roman" w:eastAsia="MS PGothic" w:hAnsi="Times New Roman"/>
          <w:sz w:val="26"/>
          <w:szCs w:val="26"/>
        </w:rPr>
        <w:t xml:space="preserve"> Обзор 360*»).</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Рассказать о преимуществах </w:t>
      </w:r>
      <w:proofErr w:type="spellStart"/>
      <w:r w:rsidRPr="003471FC">
        <w:rPr>
          <w:rFonts w:ascii="Times New Roman" w:eastAsia="MS PGothic" w:hAnsi="Times New Roman"/>
          <w:sz w:val="26"/>
          <w:szCs w:val="26"/>
        </w:rPr>
        <w:t>брендированного</w:t>
      </w:r>
      <w:proofErr w:type="spellEnd"/>
      <w:r w:rsidRPr="003471FC">
        <w:rPr>
          <w:rFonts w:ascii="Times New Roman" w:eastAsia="MS PGothic" w:hAnsi="Times New Roman"/>
          <w:sz w:val="26"/>
          <w:szCs w:val="26"/>
        </w:rPr>
        <w:t xml:space="preserve"> оборудования. Оформить продажу, рассрочку, если </w:t>
      </w:r>
      <w:r w:rsidR="00C13482" w:rsidRPr="003471FC">
        <w:rPr>
          <w:rFonts w:ascii="Times New Roman" w:eastAsia="MS PGothic" w:hAnsi="Times New Roman"/>
          <w:sz w:val="26"/>
          <w:szCs w:val="26"/>
        </w:rPr>
        <w:t>К</w:t>
      </w:r>
      <w:r w:rsidRPr="003471FC">
        <w:rPr>
          <w:rFonts w:ascii="Times New Roman" w:eastAsia="MS PGothic" w:hAnsi="Times New Roman"/>
          <w:sz w:val="26"/>
          <w:szCs w:val="26"/>
        </w:rPr>
        <w:t xml:space="preserve">лиент согласен на использование </w:t>
      </w:r>
      <w:proofErr w:type="spellStart"/>
      <w:r w:rsidRPr="003471FC">
        <w:rPr>
          <w:rFonts w:ascii="Times New Roman" w:eastAsia="MS PGothic" w:hAnsi="Times New Roman"/>
          <w:sz w:val="26"/>
          <w:szCs w:val="26"/>
        </w:rPr>
        <w:t>брендированного</w:t>
      </w:r>
      <w:proofErr w:type="spellEnd"/>
      <w:r w:rsidRPr="003471FC">
        <w:rPr>
          <w:rFonts w:ascii="Times New Roman" w:eastAsia="MS PGothic" w:hAnsi="Times New Roman"/>
          <w:sz w:val="26"/>
          <w:szCs w:val="26"/>
        </w:rPr>
        <w:t xml:space="preserve"> оборудования.</w:t>
      </w:r>
      <w:r w:rsidRPr="003471FC">
        <w:rPr>
          <w:rFonts w:ascii="Times New Roman" w:hAnsi="Times New Roman"/>
          <w:sz w:val="26"/>
          <w:szCs w:val="26"/>
        </w:rPr>
        <w:t xml:space="preserve"> </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Рекомендовать установку дополнительного маршрутизатора в режиме репитера, если </w:t>
      </w:r>
      <w:proofErr w:type="spellStart"/>
      <w:r w:rsidRPr="003471FC">
        <w:rPr>
          <w:rFonts w:ascii="Times New Roman" w:eastAsia="MS PGothic" w:hAnsi="Times New Roman"/>
          <w:sz w:val="26"/>
          <w:szCs w:val="26"/>
        </w:rPr>
        <w:t>Wi-Fi</w:t>
      </w:r>
      <w:proofErr w:type="spellEnd"/>
      <w:r w:rsidRPr="003471FC">
        <w:rPr>
          <w:rFonts w:ascii="Times New Roman" w:eastAsia="MS PGothic" w:hAnsi="Times New Roman"/>
          <w:sz w:val="26"/>
          <w:szCs w:val="26"/>
        </w:rPr>
        <w:t xml:space="preserve"> не покрывает всю площадь квартиру </w:t>
      </w:r>
      <w:r w:rsidR="00C13482" w:rsidRPr="003471FC">
        <w:rPr>
          <w:rFonts w:ascii="Times New Roman" w:eastAsia="MS PGothic" w:hAnsi="Times New Roman"/>
          <w:sz w:val="26"/>
          <w:szCs w:val="26"/>
        </w:rPr>
        <w:t>К</w:t>
      </w:r>
      <w:r w:rsidRPr="003471FC">
        <w:rPr>
          <w:rFonts w:ascii="Times New Roman" w:eastAsia="MS PGothic" w:hAnsi="Times New Roman"/>
          <w:sz w:val="26"/>
          <w:szCs w:val="26"/>
        </w:rPr>
        <w:t>лиента.</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i/>
          <w:sz w:val="26"/>
          <w:szCs w:val="26"/>
        </w:rPr>
      </w:pPr>
      <w:r w:rsidRPr="003471FC">
        <w:rPr>
          <w:rFonts w:ascii="Times New Roman" w:eastAsia="MS PGothic" w:hAnsi="Times New Roman"/>
          <w:sz w:val="26"/>
          <w:szCs w:val="26"/>
        </w:rPr>
        <w:t xml:space="preserve"> Если маршрутизатор расположен рядом с компьютером, необходимо подключить его кабелем (</w:t>
      </w:r>
      <w:proofErr w:type="spellStart"/>
      <w:r w:rsidRPr="003471FC">
        <w:rPr>
          <w:rFonts w:ascii="Times New Roman" w:eastAsia="MS PGothic" w:hAnsi="Times New Roman"/>
          <w:sz w:val="26"/>
          <w:szCs w:val="26"/>
        </w:rPr>
        <w:t>патч</w:t>
      </w:r>
      <w:proofErr w:type="spellEnd"/>
      <w:r w:rsidRPr="003471FC">
        <w:rPr>
          <w:rFonts w:ascii="Times New Roman" w:eastAsia="MS PGothic" w:hAnsi="Times New Roman"/>
          <w:sz w:val="26"/>
          <w:szCs w:val="26"/>
        </w:rPr>
        <w:t xml:space="preserve">-кордом), проверить работоспособность интернета по проводу. </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eastAsia="MS PGothic" w:hAnsi="Times New Roman"/>
          <w:sz w:val="26"/>
          <w:szCs w:val="26"/>
        </w:rPr>
        <w:t xml:space="preserve">Продемонстрировать скорость интернета: </w:t>
      </w:r>
    </w:p>
    <w:p w:rsidR="008F45EA" w:rsidRPr="003471FC" w:rsidRDefault="00C13482" w:rsidP="003471FC">
      <w:pPr>
        <w:pStyle w:val="a5"/>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З</w:t>
      </w:r>
      <w:r w:rsidR="008F45EA" w:rsidRPr="003471FC">
        <w:rPr>
          <w:rFonts w:ascii="Times New Roman" w:eastAsia="MS PGothic" w:hAnsi="Times New Roman"/>
          <w:sz w:val="26"/>
          <w:szCs w:val="26"/>
        </w:rPr>
        <w:t xml:space="preserve">америть скорость по проводу на компьютере Клиента, продемонстрировать скорость Клиенту - замер производится на ресурсе </w:t>
      </w:r>
      <w:proofErr w:type="spellStart"/>
      <w:r w:rsidR="008F45EA" w:rsidRPr="003471FC">
        <w:rPr>
          <w:rFonts w:ascii="Times New Roman" w:eastAsia="MS PGothic" w:hAnsi="Times New Roman"/>
          <w:sz w:val="26"/>
          <w:szCs w:val="26"/>
          <w:lang w:val="en-US"/>
        </w:rPr>
        <w:t>speedtest</w:t>
      </w:r>
      <w:proofErr w:type="spellEnd"/>
      <w:r w:rsidR="008F45EA" w:rsidRPr="003471FC">
        <w:rPr>
          <w:rFonts w:ascii="Times New Roman" w:eastAsia="MS PGothic" w:hAnsi="Times New Roman"/>
          <w:sz w:val="26"/>
          <w:szCs w:val="26"/>
        </w:rPr>
        <w:t>.</w:t>
      </w:r>
      <w:r w:rsidR="008F45EA" w:rsidRPr="003471FC">
        <w:rPr>
          <w:rFonts w:ascii="Times New Roman" w:eastAsia="MS PGothic" w:hAnsi="Times New Roman"/>
          <w:sz w:val="26"/>
          <w:szCs w:val="26"/>
          <w:lang w:val="en-US"/>
        </w:rPr>
        <w:t>net</w:t>
      </w:r>
      <w:r w:rsidR="008F45EA" w:rsidRPr="003471FC">
        <w:rPr>
          <w:rFonts w:ascii="Times New Roman" w:eastAsia="MS PGothic" w:hAnsi="Times New Roman"/>
          <w:sz w:val="26"/>
          <w:szCs w:val="26"/>
        </w:rPr>
        <w:t xml:space="preserve"> с предварительным выбором сервера </w:t>
      </w:r>
      <w:proofErr w:type="spellStart"/>
      <w:r w:rsidR="008F45EA" w:rsidRPr="003471FC">
        <w:rPr>
          <w:rFonts w:ascii="Times New Roman" w:eastAsia="MS PGothic" w:hAnsi="Times New Roman"/>
          <w:sz w:val="26"/>
          <w:szCs w:val="26"/>
          <w:lang w:val="en-US"/>
        </w:rPr>
        <w:t>Rostelecom</w:t>
      </w:r>
      <w:proofErr w:type="spellEnd"/>
      <w:r w:rsidR="008F45EA" w:rsidRPr="003471FC">
        <w:rPr>
          <w:rFonts w:ascii="Times New Roman" w:eastAsia="MS PGothic" w:hAnsi="Times New Roman"/>
          <w:sz w:val="26"/>
          <w:szCs w:val="26"/>
        </w:rPr>
        <w:t xml:space="preserve"> своего или ближайшего Региона. При необходимости уточнить у диспетчера скорость по тарифу Клиента. Допустимое отклонение фактической скорости от тарифной – не более 10%</w:t>
      </w:r>
      <w:r w:rsidRPr="003471FC">
        <w:rPr>
          <w:rFonts w:ascii="Times New Roman" w:eastAsia="MS PGothic" w:hAnsi="Times New Roman"/>
          <w:sz w:val="26"/>
          <w:szCs w:val="26"/>
        </w:rPr>
        <w:t>:</w:t>
      </w:r>
      <w:r w:rsidR="008F45EA" w:rsidRPr="003471FC">
        <w:rPr>
          <w:rFonts w:ascii="Times New Roman" w:eastAsia="MS PGothic" w:hAnsi="Times New Roman"/>
          <w:sz w:val="26"/>
          <w:szCs w:val="26"/>
        </w:rPr>
        <w:t xml:space="preserve">   </w:t>
      </w:r>
    </w:p>
    <w:p w:rsidR="008F45EA" w:rsidRPr="003471FC" w:rsidRDefault="008F45EA" w:rsidP="003471FC">
      <w:pPr>
        <w:pStyle w:val="a5"/>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b/>
          <w:sz w:val="26"/>
          <w:szCs w:val="26"/>
        </w:rPr>
        <w:t>21.1</w:t>
      </w:r>
      <w:r w:rsidRPr="003471FC">
        <w:rPr>
          <w:rFonts w:ascii="Times New Roman" w:eastAsia="MS PGothic" w:hAnsi="Times New Roman"/>
          <w:sz w:val="26"/>
          <w:szCs w:val="26"/>
        </w:rPr>
        <w:t xml:space="preserve"> Если скорость не соответствует тарифной при замере на компьютере </w:t>
      </w:r>
      <w:r w:rsidR="00C13482" w:rsidRPr="003471FC">
        <w:rPr>
          <w:rFonts w:ascii="Times New Roman" w:eastAsia="MS PGothic" w:hAnsi="Times New Roman"/>
          <w:sz w:val="26"/>
          <w:szCs w:val="26"/>
        </w:rPr>
        <w:t>К</w:t>
      </w:r>
      <w:r w:rsidRPr="003471FC">
        <w:rPr>
          <w:rFonts w:ascii="Times New Roman" w:eastAsia="MS PGothic" w:hAnsi="Times New Roman"/>
          <w:sz w:val="26"/>
          <w:szCs w:val="26"/>
        </w:rPr>
        <w:t xml:space="preserve">лиента – замерить скорость на служебном компьютере при подключении напрямую. </w:t>
      </w:r>
    </w:p>
    <w:p w:rsidR="008F45EA" w:rsidRPr="003471FC" w:rsidRDefault="008F45EA" w:rsidP="003471FC">
      <w:pPr>
        <w:pStyle w:val="a5"/>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b/>
          <w:sz w:val="26"/>
          <w:szCs w:val="26"/>
        </w:rPr>
        <w:t>21.2</w:t>
      </w:r>
      <w:r w:rsidRPr="003471FC">
        <w:rPr>
          <w:rFonts w:ascii="Times New Roman" w:eastAsia="MS PGothic" w:hAnsi="Times New Roman"/>
          <w:sz w:val="26"/>
          <w:szCs w:val="26"/>
        </w:rPr>
        <w:t xml:space="preserve"> Если скорость не соответствует тарифной и при замере на служебном ноутбуке – устранять проблему низкой скорости в соответствии с технической картой. </w:t>
      </w:r>
    </w:p>
    <w:p w:rsidR="008F45EA" w:rsidRPr="003471FC" w:rsidRDefault="008F45EA" w:rsidP="003471FC">
      <w:pPr>
        <w:pStyle w:val="a5"/>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b/>
          <w:sz w:val="26"/>
          <w:szCs w:val="26"/>
        </w:rPr>
        <w:t>21.3</w:t>
      </w:r>
      <w:r w:rsidRPr="003471FC">
        <w:rPr>
          <w:rFonts w:ascii="Times New Roman" w:eastAsia="MS PGothic" w:hAnsi="Times New Roman"/>
          <w:sz w:val="26"/>
          <w:szCs w:val="26"/>
        </w:rPr>
        <w:t xml:space="preserve"> Если скорость соответствует тарифной при замере только на служебном ноутбуке, проверить возможности сетевой карты компьютера </w:t>
      </w:r>
      <w:r w:rsidR="00C13482" w:rsidRPr="003471FC">
        <w:rPr>
          <w:rFonts w:ascii="Times New Roman" w:eastAsia="MS PGothic" w:hAnsi="Times New Roman"/>
          <w:sz w:val="26"/>
          <w:szCs w:val="26"/>
        </w:rPr>
        <w:t>К</w:t>
      </w:r>
      <w:r w:rsidRPr="003471FC">
        <w:rPr>
          <w:rFonts w:ascii="Times New Roman" w:eastAsia="MS PGothic" w:hAnsi="Times New Roman"/>
          <w:sz w:val="26"/>
          <w:szCs w:val="26"/>
        </w:rPr>
        <w:t xml:space="preserve">лиента. </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lastRenderedPageBreak/>
        <w:t>Проверить работоспособность всех услуг Клиента. При наличии проблем – устранить неисправности по ним. Озвучить это диспетчеру при закрытии Наряда.</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 xml:space="preserve"> Подключить и настроить </w:t>
      </w:r>
      <w:r w:rsidRPr="003471FC">
        <w:rPr>
          <w:rFonts w:ascii="Times New Roman" w:hAnsi="Times New Roman"/>
          <w:sz w:val="26"/>
          <w:szCs w:val="26"/>
          <w:lang w:val="en-US"/>
        </w:rPr>
        <w:t>Wink</w:t>
      </w:r>
      <w:r w:rsidRPr="003471FC">
        <w:rPr>
          <w:rFonts w:ascii="Times New Roman" w:hAnsi="Times New Roman"/>
          <w:sz w:val="26"/>
          <w:szCs w:val="26"/>
        </w:rPr>
        <w:t xml:space="preserve"> ИТВ/цифровое телевидение:</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подключить </w:t>
      </w:r>
      <w:r w:rsidRPr="003471FC">
        <w:rPr>
          <w:rFonts w:ascii="Times New Roman" w:eastAsia="MS PGothic" w:hAnsi="Times New Roman"/>
          <w:sz w:val="26"/>
          <w:szCs w:val="26"/>
          <w:lang w:val="en-US"/>
        </w:rPr>
        <w:t>STB</w:t>
      </w:r>
      <w:r w:rsidRPr="003471FC">
        <w:rPr>
          <w:rFonts w:ascii="Times New Roman" w:eastAsia="MS PGothic" w:hAnsi="Times New Roman"/>
          <w:sz w:val="26"/>
          <w:szCs w:val="26"/>
        </w:rPr>
        <w:t xml:space="preserve">, проверить работоспособность ТВ Приемника и продемонстрировать сервис </w:t>
      </w:r>
      <w:r w:rsidR="00C13482" w:rsidRPr="003471FC">
        <w:rPr>
          <w:rFonts w:ascii="Times New Roman" w:eastAsia="MS PGothic" w:hAnsi="Times New Roman"/>
          <w:sz w:val="26"/>
          <w:szCs w:val="26"/>
        </w:rPr>
        <w:t>К</w:t>
      </w:r>
      <w:r w:rsidRPr="003471FC">
        <w:rPr>
          <w:rFonts w:ascii="Times New Roman" w:eastAsia="MS PGothic" w:hAnsi="Times New Roman"/>
          <w:sz w:val="26"/>
          <w:szCs w:val="26"/>
        </w:rPr>
        <w:t xml:space="preserve">лиенту (обязательно дождаться, когда </w:t>
      </w:r>
      <w:r w:rsidRPr="003471FC">
        <w:rPr>
          <w:rFonts w:ascii="Times New Roman" w:eastAsia="MS PGothic" w:hAnsi="Times New Roman"/>
          <w:sz w:val="26"/>
          <w:szCs w:val="26"/>
          <w:lang w:val="en-US"/>
        </w:rPr>
        <w:t>STB</w:t>
      </w:r>
      <w:r w:rsidRPr="003471FC">
        <w:rPr>
          <w:rFonts w:ascii="Times New Roman" w:eastAsia="MS PGothic" w:hAnsi="Times New Roman"/>
          <w:sz w:val="26"/>
          <w:szCs w:val="26"/>
        </w:rPr>
        <w:t xml:space="preserve"> загрузится и ТВ Приёмник заработает);</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настроить пульт на работу в универсальном режиме;</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показать основные клавиши управления </w:t>
      </w:r>
      <w:r w:rsidRPr="003471FC">
        <w:rPr>
          <w:rFonts w:ascii="Times New Roman" w:eastAsia="MS PGothic" w:hAnsi="Times New Roman"/>
          <w:sz w:val="26"/>
          <w:szCs w:val="26"/>
          <w:lang w:val="en-US"/>
        </w:rPr>
        <w:t>Wink</w:t>
      </w:r>
      <w:r w:rsidRPr="003471FC">
        <w:rPr>
          <w:rFonts w:ascii="Times New Roman" w:eastAsia="MS PGothic" w:hAnsi="Times New Roman"/>
          <w:sz w:val="26"/>
          <w:szCs w:val="26"/>
        </w:rPr>
        <w:t xml:space="preserve"> ИТВ;</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показать личный кабинет в интерфейсе </w:t>
      </w:r>
      <w:r w:rsidRPr="003471FC">
        <w:rPr>
          <w:rFonts w:ascii="Times New Roman" w:eastAsia="MS PGothic" w:hAnsi="Times New Roman"/>
          <w:sz w:val="26"/>
          <w:szCs w:val="26"/>
          <w:lang w:val="en-US"/>
        </w:rPr>
        <w:t>STB</w:t>
      </w:r>
      <w:r w:rsidRPr="003471FC">
        <w:rPr>
          <w:rFonts w:ascii="Times New Roman" w:eastAsia="MS PGothic" w:hAnsi="Times New Roman"/>
          <w:sz w:val="26"/>
          <w:szCs w:val="26"/>
        </w:rPr>
        <w:t>;</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продемонстрировать способ оплаты с помощью карты через интерфейс ТВ-приставки;</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рассказать о функции «Управления просмотром», показать клавиши управления просмотром: запись, перемотка, просмотр записей. Рассказать, что по промо-периоду сервис бесплатный, далее услуга подключается за дополнительную плату. Озвучить стоимость </w:t>
      </w:r>
      <w:r w:rsidR="00C13482" w:rsidRPr="003471FC">
        <w:rPr>
          <w:rFonts w:ascii="Times New Roman" w:eastAsia="MS PGothic" w:hAnsi="Times New Roman"/>
          <w:sz w:val="26"/>
          <w:szCs w:val="26"/>
        </w:rPr>
        <w:t>К</w:t>
      </w:r>
      <w:r w:rsidRPr="003471FC">
        <w:rPr>
          <w:rFonts w:ascii="Times New Roman" w:eastAsia="MS PGothic" w:hAnsi="Times New Roman"/>
          <w:sz w:val="26"/>
          <w:szCs w:val="26"/>
        </w:rPr>
        <w:t>лиенту.</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акцентировать внимание клиента на бесплатных обучающих видео роликах в интерфейсе ТВ приставки, показать, как пользоваться. </w:t>
      </w:r>
    </w:p>
    <w:p w:rsidR="008F45EA" w:rsidRPr="003471FC" w:rsidRDefault="008F45EA" w:rsidP="003471FC">
      <w:pPr>
        <w:spacing w:before="120" w:after="120"/>
        <w:ind w:firstLine="709"/>
        <w:jc w:val="both"/>
        <w:rPr>
          <w:rFonts w:ascii="Times New Roman" w:hAnsi="Times New Roman"/>
          <w:b/>
          <w:sz w:val="26"/>
          <w:szCs w:val="26"/>
        </w:rPr>
      </w:pPr>
      <w:r w:rsidRPr="003471FC">
        <w:rPr>
          <w:rFonts w:ascii="Times New Roman" w:hAnsi="Times New Roman"/>
          <w:b/>
          <w:sz w:val="26"/>
          <w:szCs w:val="26"/>
        </w:rPr>
        <w:t>Завершающий этап</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Объяснить Клиенту как подключаться к интернету, куда вводить логин/пароль: </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в договоре подчеркнуть логин и пароль для доступа в интернет;</w:t>
      </w:r>
    </w:p>
    <w:p w:rsidR="008F45EA" w:rsidRPr="003471FC" w:rsidRDefault="008F45EA" w:rsidP="003471FC">
      <w:pPr>
        <w:pStyle w:val="a5"/>
        <w:numPr>
          <w:ilvl w:val="0"/>
          <w:numId w:val="4"/>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для пользователей маршрутизатора показать наклейку на маршрутизаторе с названием сети и паролем для </w:t>
      </w:r>
      <w:proofErr w:type="spellStart"/>
      <w:r w:rsidRPr="003471FC">
        <w:rPr>
          <w:rFonts w:ascii="Times New Roman" w:eastAsia="MS PGothic" w:hAnsi="Times New Roman"/>
          <w:sz w:val="26"/>
          <w:szCs w:val="26"/>
        </w:rPr>
        <w:t>Wi</w:t>
      </w:r>
      <w:proofErr w:type="spellEnd"/>
      <w:r w:rsidRPr="003471FC">
        <w:rPr>
          <w:rFonts w:ascii="Times New Roman" w:eastAsia="MS PGothic" w:hAnsi="Times New Roman"/>
          <w:sz w:val="26"/>
          <w:szCs w:val="26"/>
        </w:rPr>
        <w:t>-FI. Объяснить, что это разные учетные данные.</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Узнать, какими устройствами будет пользоваться Клиент, и настроить эти устройства (ПК, смартфон, планшет, телевизор).</w:t>
      </w:r>
    </w:p>
    <w:p w:rsidR="008F45EA" w:rsidRPr="003471FC" w:rsidRDefault="008F45EA" w:rsidP="003471FC">
      <w:pPr>
        <w:pStyle w:val="a5"/>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Если маршрутизатор Клиента не может работать на частоте 5ГГц, объяснить преимущества и особенности использования этой частоты. Уточнить у Клиента с каких устройств он выходит в интернет, проверить, работают ли они на частоте 5 ГГц. Предложить Клиенту </w:t>
      </w:r>
      <w:proofErr w:type="spellStart"/>
      <w:r w:rsidRPr="003471FC">
        <w:rPr>
          <w:rFonts w:ascii="Times New Roman" w:eastAsia="MS PGothic" w:hAnsi="Times New Roman"/>
          <w:sz w:val="26"/>
          <w:szCs w:val="26"/>
        </w:rPr>
        <w:t>двухдиапазонный</w:t>
      </w:r>
      <w:proofErr w:type="spellEnd"/>
      <w:r w:rsidRPr="003471FC">
        <w:rPr>
          <w:rFonts w:ascii="Times New Roman" w:eastAsia="MS PGothic" w:hAnsi="Times New Roman"/>
          <w:sz w:val="26"/>
          <w:szCs w:val="26"/>
        </w:rPr>
        <w:t xml:space="preserve"> маршрутизатор в продажу или рассрочку. При получении согласия Клиента осуществить </w:t>
      </w:r>
      <w:proofErr w:type="spellStart"/>
      <w:r w:rsidRPr="003471FC">
        <w:rPr>
          <w:rFonts w:ascii="Times New Roman" w:eastAsia="MS PGothic" w:hAnsi="Times New Roman"/>
          <w:sz w:val="26"/>
          <w:szCs w:val="26"/>
        </w:rPr>
        <w:t>допродажу</w:t>
      </w:r>
      <w:proofErr w:type="spellEnd"/>
      <w:r w:rsidRPr="003471FC">
        <w:rPr>
          <w:rFonts w:ascii="Times New Roman" w:eastAsia="MS PGothic" w:hAnsi="Times New Roman"/>
          <w:sz w:val="26"/>
          <w:szCs w:val="26"/>
        </w:rPr>
        <w:t xml:space="preserve"> оборудования.</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 Рассказать о необходимости перезагрузки маршрутизатор</w:t>
      </w:r>
      <w:r w:rsidR="00C13482" w:rsidRPr="003471FC">
        <w:rPr>
          <w:rFonts w:ascii="Times New Roman" w:eastAsia="MS PGothic" w:hAnsi="Times New Roman"/>
          <w:sz w:val="26"/>
          <w:szCs w:val="26"/>
        </w:rPr>
        <w:t>а</w:t>
      </w:r>
      <w:r w:rsidRPr="003471FC">
        <w:rPr>
          <w:rFonts w:ascii="Times New Roman" w:eastAsia="MS PGothic" w:hAnsi="Times New Roman"/>
          <w:sz w:val="26"/>
          <w:szCs w:val="26"/>
        </w:rPr>
        <w:t xml:space="preserve"> и </w:t>
      </w:r>
      <w:r w:rsidRPr="003471FC">
        <w:rPr>
          <w:rFonts w:ascii="Times New Roman" w:eastAsia="MS PGothic" w:hAnsi="Times New Roman"/>
          <w:sz w:val="26"/>
          <w:szCs w:val="26"/>
          <w:lang w:val="en-US"/>
        </w:rPr>
        <w:t>STB</w:t>
      </w:r>
      <w:r w:rsidRPr="003471FC">
        <w:rPr>
          <w:rFonts w:ascii="Times New Roman" w:eastAsia="MS PGothic" w:hAnsi="Times New Roman"/>
          <w:sz w:val="26"/>
          <w:szCs w:val="26"/>
        </w:rPr>
        <w:t xml:space="preserve"> при возникновении технических проблем.</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Заполнить договор. В обязательном порядке указать:</w:t>
      </w:r>
    </w:p>
    <w:p w:rsidR="008F45EA" w:rsidRPr="003471FC" w:rsidRDefault="008F45EA" w:rsidP="003471FC">
      <w:pPr>
        <w:pStyle w:val="a5"/>
        <w:numPr>
          <w:ilvl w:val="0"/>
          <w:numId w:val="5"/>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контактный номер телефона;</w:t>
      </w:r>
    </w:p>
    <w:p w:rsidR="008F45EA" w:rsidRPr="003471FC" w:rsidRDefault="008F45EA" w:rsidP="003471FC">
      <w:pPr>
        <w:pStyle w:val="a5"/>
        <w:numPr>
          <w:ilvl w:val="0"/>
          <w:numId w:val="5"/>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lang w:val="en-US"/>
        </w:rPr>
        <w:t>email</w:t>
      </w:r>
      <w:r w:rsidRPr="003471FC">
        <w:rPr>
          <w:rFonts w:ascii="Times New Roman" w:eastAsia="MS PGothic" w:hAnsi="Times New Roman"/>
          <w:sz w:val="26"/>
          <w:szCs w:val="26"/>
        </w:rPr>
        <w:t>;</w:t>
      </w:r>
    </w:p>
    <w:p w:rsidR="008F45EA" w:rsidRPr="003471FC" w:rsidRDefault="008F45EA" w:rsidP="003471FC">
      <w:pPr>
        <w:pStyle w:val="a5"/>
        <w:numPr>
          <w:ilvl w:val="0"/>
          <w:numId w:val="5"/>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кодовое слово;</w:t>
      </w:r>
    </w:p>
    <w:p w:rsidR="008F45EA" w:rsidRPr="003471FC" w:rsidRDefault="008F45EA" w:rsidP="003471FC">
      <w:pPr>
        <w:pStyle w:val="a5"/>
        <w:numPr>
          <w:ilvl w:val="0"/>
          <w:numId w:val="5"/>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модели и серийные номера всего передаваемого оборудования.</w:t>
      </w:r>
    </w:p>
    <w:p w:rsidR="008F45EA" w:rsidRPr="003471FC" w:rsidRDefault="008F45EA" w:rsidP="003471FC">
      <w:pPr>
        <w:pStyle w:val="a5"/>
        <w:numPr>
          <w:ilvl w:val="0"/>
          <w:numId w:val="1"/>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 xml:space="preserve">Подчеркнуть в договоре Клиента лицевой счет/номер договора Клиента, разъяснить способы и сумму оплаты. </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eastAsia="MS PGothic" w:hAnsi="Times New Roman"/>
          <w:sz w:val="26"/>
          <w:szCs w:val="26"/>
        </w:rPr>
        <w:lastRenderedPageBreak/>
        <w:t xml:space="preserve">Рассказать Клиенту про Личный Кабинет и Мобильный Личный Кабинет. Если </w:t>
      </w:r>
      <w:r w:rsidR="00C13482" w:rsidRPr="003471FC">
        <w:rPr>
          <w:rFonts w:ascii="Times New Roman" w:eastAsia="MS PGothic" w:hAnsi="Times New Roman"/>
          <w:sz w:val="26"/>
          <w:szCs w:val="26"/>
        </w:rPr>
        <w:t>К</w:t>
      </w:r>
      <w:r w:rsidRPr="003471FC">
        <w:rPr>
          <w:rFonts w:ascii="Times New Roman" w:eastAsia="MS PGothic" w:hAnsi="Times New Roman"/>
          <w:sz w:val="26"/>
          <w:szCs w:val="26"/>
        </w:rPr>
        <w:t>лиент не пользуется указанными сервисами:</w:t>
      </w:r>
    </w:p>
    <w:p w:rsidR="008F45EA" w:rsidRPr="003471FC" w:rsidRDefault="008F45EA" w:rsidP="003471FC">
      <w:pPr>
        <w:pStyle w:val="a5"/>
        <w:numPr>
          <w:ilvl w:val="0"/>
          <w:numId w:val="5"/>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рекомендовать использование Личного кабинета, как полезного инструмента решения вопросов без звонка в контактный центр;</w:t>
      </w:r>
    </w:p>
    <w:p w:rsidR="008F45EA" w:rsidRPr="003471FC" w:rsidRDefault="008F45EA" w:rsidP="003471FC">
      <w:pPr>
        <w:pStyle w:val="a5"/>
        <w:numPr>
          <w:ilvl w:val="0"/>
          <w:numId w:val="5"/>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рассказать о мобильном приложении «Мой Ростелеком». Предложить установить приложение на мобильный телефон клиента;</w:t>
      </w:r>
    </w:p>
    <w:p w:rsidR="008F45EA" w:rsidRPr="003471FC" w:rsidRDefault="008F45EA" w:rsidP="003471FC">
      <w:pPr>
        <w:pStyle w:val="a5"/>
        <w:numPr>
          <w:ilvl w:val="0"/>
          <w:numId w:val="5"/>
        </w:numPr>
        <w:spacing w:before="120" w:after="120"/>
        <w:ind w:left="0" w:firstLine="709"/>
        <w:contextualSpacing w:val="0"/>
        <w:jc w:val="both"/>
        <w:rPr>
          <w:rFonts w:ascii="Times New Roman" w:eastAsia="MS PGothic" w:hAnsi="Times New Roman"/>
          <w:sz w:val="26"/>
          <w:szCs w:val="26"/>
        </w:rPr>
      </w:pPr>
      <w:r w:rsidRPr="003471FC">
        <w:rPr>
          <w:rFonts w:ascii="Times New Roman" w:eastAsia="MS PGothic" w:hAnsi="Times New Roman"/>
          <w:sz w:val="26"/>
          <w:szCs w:val="26"/>
        </w:rPr>
        <w:t>для пользователей Интернета и ТВ – рассказать о приложении «</w:t>
      </w:r>
      <w:r w:rsidRPr="003471FC">
        <w:rPr>
          <w:rFonts w:ascii="Times New Roman" w:eastAsia="MS PGothic" w:hAnsi="Times New Roman"/>
          <w:sz w:val="26"/>
          <w:szCs w:val="26"/>
          <w:lang w:val="en-US"/>
        </w:rPr>
        <w:t>Wink</w:t>
      </w:r>
      <w:r w:rsidRPr="003471FC">
        <w:rPr>
          <w:rFonts w:ascii="Times New Roman" w:eastAsia="MS PGothic" w:hAnsi="Times New Roman"/>
          <w:sz w:val="26"/>
          <w:szCs w:val="26"/>
        </w:rPr>
        <w:t xml:space="preserve">» (приложение позволяет смотреть ТВ с мобильного телефона в </w:t>
      </w:r>
      <w:proofErr w:type="spellStart"/>
      <w:r w:rsidRPr="003471FC">
        <w:rPr>
          <w:rFonts w:ascii="Times New Roman" w:eastAsia="MS PGothic" w:hAnsi="Times New Roman"/>
          <w:sz w:val="26"/>
          <w:szCs w:val="26"/>
        </w:rPr>
        <w:t>онлайне</w:t>
      </w:r>
      <w:proofErr w:type="spellEnd"/>
      <w:r w:rsidRPr="003471FC">
        <w:rPr>
          <w:rFonts w:ascii="Times New Roman" w:eastAsia="MS PGothic" w:hAnsi="Times New Roman"/>
          <w:sz w:val="26"/>
          <w:szCs w:val="26"/>
        </w:rPr>
        <w:t xml:space="preserve">). Предложить установить приложение на мобильный телефон </w:t>
      </w:r>
      <w:r w:rsidR="00C13482" w:rsidRPr="003471FC">
        <w:rPr>
          <w:rFonts w:ascii="Times New Roman" w:eastAsia="MS PGothic" w:hAnsi="Times New Roman"/>
          <w:sz w:val="26"/>
          <w:szCs w:val="26"/>
        </w:rPr>
        <w:t>К</w:t>
      </w:r>
      <w:r w:rsidRPr="003471FC">
        <w:rPr>
          <w:rFonts w:ascii="Times New Roman" w:eastAsia="MS PGothic" w:hAnsi="Times New Roman"/>
          <w:sz w:val="26"/>
          <w:szCs w:val="26"/>
        </w:rPr>
        <w:t>лиента.</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Озвучить наличие промо-периодов по тарификации.</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Убрать мусор и обрезки кабеля как в квартире, так и на лестничной клетке подъезда, если там выполнялись инсталляционные работы.</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 xml:space="preserve"> Перед уходом убедиться, что у Клиента не осталось вопросов по предоставлению услуг.</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eastAsia="MS PGothic" w:hAnsi="Times New Roman"/>
          <w:sz w:val="26"/>
          <w:szCs w:val="26"/>
        </w:rPr>
        <w:t>Проинформировать Клиента о завершении основных работ.</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Закрыть наряд через ЦМ или позвонить в ЦПП.</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Оставить у Клиента рекламные раздаточные материалы (при наличии), рассказать о новых услугах ПАО «Ростелеком». Если Клиент готов сразу приобрести услуги -  оформить продажу.</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По завершению работ вежливо попрощаться, поблагодарить за выбор ПАО «Ростелеком» и пожелать приятного пользования услугами.</w:t>
      </w:r>
    </w:p>
    <w:p w:rsidR="008F45EA" w:rsidRPr="003471FC" w:rsidRDefault="008F45EA" w:rsidP="003471FC">
      <w:pPr>
        <w:pStyle w:val="a5"/>
        <w:numPr>
          <w:ilvl w:val="0"/>
          <w:numId w:val="1"/>
        </w:numPr>
        <w:spacing w:before="120" w:after="120"/>
        <w:ind w:left="0" w:firstLine="709"/>
        <w:contextualSpacing w:val="0"/>
        <w:jc w:val="both"/>
        <w:rPr>
          <w:rFonts w:ascii="Times New Roman" w:hAnsi="Times New Roman"/>
          <w:sz w:val="26"/>
          <w:szCs w:val="26"/>
        </w:rPr>
      </w:pPr>
      <w:r w:rsidRPr="003471FC">
        <w:rPr>
          <w:rFonts w:ascii="Times New Roman" w:hAnsi="Times New Roman"/>
          <w:sz w:val="26"/>
          <w:szCs w:val="26"/>
        </w:rPr>
        <w:t xml:space="preserve">Расклеить в подъезде рекламу </w:t>
      </w:r>
      <w:r w:rsidR="00C13482" w:rsidRPr="003471FC">
        <w:rPr>
          <w:rFonts w:ascii="Times New Roman" w:hAnsi="Times New Roman"/>
          <w:sz w:val="26"/>
          <w:szCs w:val="26"/>
        </w:rPr>
        <w:t>ПАО «</w:t>
      </w:r>
      <w:r w:rsidRPr="003471FC">
        <w:rPr>
          <w:rFonts w:ascii="Times New Roman" w:hAnsi="Times New Roman"/>
          <w:sz w:val="26"/>
          <w:szCs w:val="26"/>
        </w:rPr>
        <w:t>Ростелеком</w:t>
      </w:r>
      <w:r w:rsidR="00C13482" w:rsidRPr="003471FC">
        <w:rPr>
          <w:rFonts w:ascii="Times New Roman" w:hAnsi="Times New Roman"/>
          <w:sz w:val="26"/>
          <w:szCs w:val="26"/>
        </w:rPr>
        <w:t>»</w:t>
      </w:r>
      <w:r w:rsidRPr="003471FC">
        <w:rPr>
          <w:rFonts w:ascii="Times New Roman" w:hAnsi="Times New Roman"/>
          <w:sz w:val="26"/>
          <w:szCs w:val="26"/>
        </w:rPr>
        <w:t>.</w:t>
      </w:r>
    </w:p>
    <w:sectPr w:rsidR="008F45EA" w:rsidRPr="003471FC" w:rsidSect="008640F0">
      <w:headerReference w:type="default" r:id="rId7"/>
      <w:pgSz w:w="11906" w:h="16838"/>
      <w:pgMar w:top="709" w:right="567" w:bottom="709"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27C" w:rsidRDefault="00A1727C" w:rsidP="00F7089A">
      <w:r>
        <w:separator/>
      </w:r>
    </w:p>
  </w:endnote>
  <w:endnote w:type="continuationSeparator" w:id="0">
    <w:p w:rsidR="00A1727C" w:rsidRDefault="00A1727C" w:rsidP="00F7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27C" w:rsidRDefault="00A1727C" w:rsidP="00F7089A">
      <w:r>
        <w:separator/>
      </w:r>
    </w:p>
  </w:footnote>
  <w:footnote w:type="continuationSeparator" w:id="0">
    <w:p w:rsidR="00A1727C" w:rsidRDefault="00A1727C" w:rsidP="00F7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9794956"/>
      <w:docPartObj>
        <w:docPartGallery w:val="Page Numbers (Top of Page)"/>
        <w:docPartUnique/>
      </w:docPartObj>
    </w:sdtPr>
    <w:sdtEndPr/>
    <w:sdtContent>
      <w:p w:rsidR="00F7089A" w:rsidRDefault="00F7089A">
        <w:pPr>
          <w:pStyle w:val="a8"/>
          <w:jc w:val="center"/>
        </w:pPr>
        <w:r>
          <w:fldChar w:fldCharType="begin"/>
        </w:r>
        <w:r>
          <w:instrText>PAGE   \* MERGEFORMAT</w:instrText>
        </w:r>
        <w:r>
          <w:fldChar w:fldCharType="separate"/>
        </w:r>
        <w:r w:rsidR="005B1A63">
          <w:rPr>
            <w:noProof/>
          </w:rPr>
          <w:t>5</w:t>
        </w:r>
        <w:r>
          <w:fldChar w:fldCharType="end"/>
        </w:r>
      </w:p>
    </w:sdtContent>
  </w:sdt>
  <w:p w:rsidR="00F7089A" w:rsidRDefault="00F7089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D62F3"/>
    <w:multiLevelType w:val="hybridMultilevel"/>
    <w:tmpl w:val="3E2EDFCA"/>
    <w:lvl w:ilvl="0" w:tplc="F574245A">
      <w:start w:val="1"/>
      <w:numFmt w:val="decimal"/>
      <w:lvlText w:val="%1."/>
      <w:lvlJc w:val="left"/>
      <w:pPr>
        <w:ind w:left="785" w:hanging="360"/>
      </w:pPr>
      <w:rPr>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8468FE"/>
    <w:multiLevelType w:val="hybridMultilevel"/>
    <w:tmpl w:val="2C7E3D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4F8E4707"/>
    <w:multiLevelType w:val="hybridMultilevel"/>
    <w:tmpl w:val="18ACF5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7C935CCE"/>
    <w:multiLevelType w:val="hybridMultilevel"/>
    <w:tmpl w:val="3FF03D8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7C9B20E0"/>
    <w:multiLevelType w:val="hybridMultilevel"/>
    <w:tmpl w:val="F6605C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5EA"/>
    <w:rsid w:val="002B3D65"/>
    <w:rsid w:val="002B5888"/>
    <w:rsid w:val="003471FC"/>
    <w:rsid w:val="005B1A63"/>
    <w:rsid w:val="00660DB4"/>
    <w:rsid w:val="006C1088"/>
    <w:rsid w:val="008640F0"/>
    <w:rsid w:val="008F45EA"/>
    <w:rsid w:val="00A03C62"/>
    <w:rsid w:val="00A1727C"/>
    <w:rsid w:val="00B850C2"/>
    <w:rsid w:val="00C13482"/>
    <w:rsid w:val="00CC68B6"/>
    <w:rsid w:val="00D20150"/>
    <w:rsid w:val="00D44E89"/>
    <w:rsid w:val="00E77980"/>
    <w:rsid w:val="00ED4A3A"/>
    <w:rsid w:val="00F70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FBE1"/>
  <w15:chartTrackingRefBased/>
  <w15:docId w15:val="{77495CE7-7317-43A9-8669-0ABB4887E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5EA"/>
    <w:pPr>
      <w:spacing w:after="0" w:line="240" w:lineRule="auto"/>
    </w:pPr>
    <w:rPr>
      <w:rFonts w:eastAsiaTheme="minorEastAs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Знак,Знак Знак Знак Знак Знак Знак Знак Знак Знак Знак, Знак Знак Знак Знак Знак Знак Знак Знак Знак Знак, Знак,Текст Знак3,Текст Знак2 Знак,Текст Знак1 Знак Знак,Текст Знак Знак Знак Знак,Текст Знак Знак1 Знак,Текст Знак1 Знак1,Текст Знак Знак2"/>
    <w:basedOn w:val="a"/>
    <w:link w:val="a4"/>
    <w:rsid w:val="008F45EA"/>
    <w:rPr>
      <w:rFonts w:ascii="Courier New" w:hAnsi="Courier New"/>
      <w:sz w:val="20"/>
      <w:szCs w:val="20"/>
    </w:rPr>
  </w:style>
  <w:style w:type="character" w:customStyle="1" w:styleId="a4">
    <w:name w:val="Текст Знак"/>
    <w:aliases w:val="Знак Знак,Знак Знак Знак Знак Знак Знак Знак Знак Знак Знак Знак, Знак Знак Знак Знак Знак Знак Знак Знак Знак Знак Знак, Знак Знак,Текст Знак3 Знак,Текст Знак2 Знак Знак,Текст Знак1 Знак Знак Знак,Текст Знак Знак Знак Знак Знак"/>
    <w:basedOn w:val="a0"/>
    <w:link w:val="a3"/>
    <w:rsid w:val="008F45EA"/>
    <w:rPr>
      <w:rFonts w:ascii="Courier New" w:eastAsiaTheme="minorEastAsia" w:hAnsi="Courier New" w:cs="Times New Roman"/>
      <w:sz w:val="20"/>
      <w:szCs w:val="20"/>
    </w:rPr>
  </w:style>
  <w:style w:type="paragraph" w:styleId="a5">
    <w:name w:val="List Paragraph"/>
    <w:aliases w:val="Цветной список - Акцент 11,Bullet List,FooterText,numbered,ПС - Нумерованный,ТЗ список,Абзац списка литеральный,Содержание. 2 уровень,Список с булитами,LSTBUL,Абзац основного текста,UL,Абзац маркированнный,АвтНомАб4"/>
    <w:basedOn w:val="a"/>
    <w:link w:val="a6"/>
    <w:uiPriority w:val="34"/>
    <w:qFormat/>
    <w:rsid w:val="008F45EA"/>
    <w:pPr>
      <w:ind w:left="720"/>
      <w:contextualSpacing/>
    </w:pPr>
  </w:style>
  <w:style w:type="table" w:styleId="a7">
    <w:name w:val="Table Grid"/>
    <w:basedOn w:val="a1"/>
    <w:uiPriority w:val="59"/>
    <w:rsid w:val="008F45EA"/>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aliases w:val="Цветной список - Акцент 11 Знак,Bullet List Знак,FooterText Знак,numbered Знак,ПС - Нумерованный Знак,ТЗ список Знак,Абзац списка литеральный Знак,Содержание. 2 уровень Знак,Список с булитами Знак,LSTBUL Знак,UL Знак,АвтНомАб4 Знак"/>
    <w:link w:val="a5"/>
    <w:uiPriority w:val="34"/>
    <w:qFormat/>
    <w:locked/>
    <w:rsid w:val="008F45EA"/>
    <w:rPr>
      <w:rFonts w:eastAsiaTheme="minorEastAsia" w:cs="Times New Roman"/>
      <w:sz w:val="24"/>
      <w:szCs w:val="24"/>
    </w:rPr>
  </w:style>
  <w:style w:type="paragraph" w:customStyle="1" w:styleId="2">
    <w:name w:val="Стиль2"/>
    <w:basedOn w:val="a8"/>
    <w:link w:val="20"/>
    <w:qFormat/>
    <w:rsid w:val="008F45EA"/>
    <w:pPr>
      <w:ind w:firstLine="540"/>
      <w:jc w:val="both"/>
    </w:pPr>
    <w:rPr>
      <w:rFonts w:ascii="Times New Roman" w:eastAsia="Times New Roman" w:hAnsi="Times New Roman"/>
      <w:sz w:val="26"/>
      <w:szCs w:val="26"/>
      <w:lang w:val="x-none" w:eastAsia="x-none"/>
    </w:rPr>
  </w:style>
  <w:style w:type="character" w:customStyle="1" w:styleId="20">
    <w:name w:val="Стиль2 Знак"/>
    <w:link w:val="2"/>
    <w:rsid w:val="008F45EA"/>
    <w:rPr>
      <w:rFonts w:ascii="Times New Roman" w:eastAsia="Times New Roman" w:hAnsi="Times New Roman" w:cs="Times New Roman"/>
      <w:sz w:val="26"/>
      <w:szCs w:val="26"/>
      <w:lang w:val="x-none" w:eastAsia="x-none"/>
    </w:rPr>
  </w:style>
  <w:style w:type="paragraph" w:styleId="a8">
    <w:name w:val="header"/>
    <w:basedOn w:val="a"/>
    <w:link w:val="a9"/>
    <w:uiPriority w:val="99"/>
    <w:unhideWhenUsed/>
    <w:rsid w:val="008F45EA"/>
    <w:pPr>
      <w:tabs>
        <w:tab w:val="center" w:pos="4677"/>
        <w:tab w:val="right" w:pos="9355"/>
      </w:tabs>
    </w:pPr>
  </w:style>
  <w:style w:type="character" w:customStyle="1" w:styleId="a9">
    <w:name w:val="Верхний колонтитул Знак"/>
    <w:basedOn w:val="a0"/>
    <w:link w:val="a8"/>
    <w:uiPriority w:val="99"/>
    <w:rsid w:val="008F45EA"/>
    <w:rPr>
      <w:rFonts w:eastAsiaTheme="minorEastAsia" w:cs="Times New Roman"/>
      <w:sz w:val="24"/>
      <w:szCs w:val="24"/>
    </w:rPr>
  </w:style>
  <w:style w:type="paragraph" w:styleId="aa">
    <w:name w:val="Balloon Text"/>
    <w:basedOn w:val="a"/>
    <w:link w:val="ab"/>
    <w:uiPriority w:val="99"/>
    <w:semiHidden/>
    <w:unhideWhenUsed/>
    <w:rsid w:val="00F7089A"/>
    <w:rPr>
      <w:rFonts w:ascii="Segoe UI" w:hAnsi="Segoe UI" w:cs="Segoe UI"/>
      <w:sz w:val="18"/>
      <w:szCs w:val="18"/>
    </w:rPr>
  </w:style>
  <w:style w:type="character" w:customStyle="1" w:styleId="ab">
    <w:name w:val="Текст выноски Знак"/>
    <w:basedOn w:val="a0"/>
    <w:link w:val="aa"/>
    <w:uiPriority w:val="99"/>
    <w:semiHidden/>
    <w:rsid w:val="00F7089A"/>
    <w:rPr>
      <w:rFonts w:ascii="Segoe UI" w:eastAsiaTheme="minorEastAsia" w:hAnsi="Segoe UI" w:cs="Segoe UI"/>
      <w:sz w:val="18"/>
      <w:szCs w:val="18"/>
    </w:rPr>
  </w:style>
  <w:style w:type="paragraph" w:styleId="ac">
    <w:name w:val="footer"/>
    <w:basedOn w:val="a"/>
    <w:link w:val="ad"/>
    <w:uiPriority w:val="99"/>
    <w:unhideWhenUsed/>
    <w:rsid w:val="00F7089A"/>
    <w:pPr>
      <w:tabs>
        <w:tab w:val="center" w:pos="4677"/>
        <w:tab w:val="right" w:pos="9355"/>
      </w:tabs>
    </w:pPr>
  </w:style>
  <w:style w:type="character" w:customStyle="1" w:styleId="ad">
    <w:name w:val="Нижний колонтитул Знак"/>
    <w:basedOn w:val="a0"/>
    <w:link w:val="ac"/>
    <w:uiPriority w:val="99"/>
    <w:rsid w:val="00F7089A"/>
    <w:rPr>
      <w:rFonts w:eastAsiaTheme="minorEastAs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1545</Words>
  <Characters>8813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Ларионов Дмитрий Иванович</dc:creator>
  <cp:keywords/>
  <dc:description/>
  <cp:lastModifiedBy>Язова Анна Алексеевна</cp:lastModifiedBy>
  <cp:revision>4</cp:revision>
  <dcterms:created xsi:type="dcterms:W3CDTF">2024-11-22T06:49:00Z</dcterms:created>
  <dcterms:modified xsi:type="dcterms:W3CDTF">2024-11-22T06:55:00Z</dcterms:modified>
</cp:coreProperties>
</file>